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FACCE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bookmarkStart w:id="0" w:name="_GoBack"/>
      <w:bookmarkEnd w:id="0"/>
    </w:p>
    <w:p w14:paraId="7E754694">
      <w:pPr>
        <w:spacing w:after="0" w:line="240" w:lineRule="auto"/>
        <w:jc w:val="both"/>
        <w:rPr>
          <w:rFonts w:ascii="Calibri" w:hAnsi="Calibri" w:eastAsia="Times New Roman" w:cs="Arial"/>
          <w:b/>
          <w:i/>
          <w:lang w:val="sr-Latn-CS"/>
        </w:rPr>
      </w:pPr>
      <w:r>
        <w:rPr>
          <w:rFonts w:ascii="Calibri" w:hAnsi="Calibri" w:eastAsia="Times New Roman" w:cs="Arial"/>
          <w:b/>
          <w:i/>
          <w:lang w:val="sr-Latn-CS"/>
        </w:rPr>
        <w:t xml:space="preserve">Instructions for the logical framework matrix </w:t>
      </w:r>
    </w:p>
    <w:p w14:paraId="7421A3C2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</w:p>
    <w:p w14:paraId="5703FF2B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PROJECT LOGIC</w:t>
      </w:r>
    </w:p>
    <w:p w14:paraId="627C353D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 xml:space="preserve">Overall objective </w:t>
      </w:r>
      <w:r>
        <w:rPr>
          <w:rFonts w:ascii="Calibri" w:hAnsi="Calibri" w:eastAsia="Times New Roman" w:cs="Arial"/>
          <w:lang w:val="sr-Latn-CS"/>
        </w:rPr>
        <w:t>– define the project overall objective, it is desirable to have only one.</w:t>
      </w:r>
      <w:r>
        <w:t xml:space="preserve"> </w:t>
      </w:r>
      <w:r>
        <w:rPr>
          <w:rFonts w:ascii="Calibri" w:hAnsi="Calibri" w:eastAsia="Times New Roman" w:cs="Arial"/>
          <w:lang w:val="sr-Latn-CS"/>
        </w:rPr>
        <w:t>Make sure the formulation is identical to the one in the application form.</w:t>
      </w:r>
    </w:p>
    <w:p w14:paraId="7C2B9486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 xml:space="preserve">Specific objective </w:t>
      </w:r>
      <w:r>
        <w:rPr>
          <w:rFonts w:ascii="Calibri" w:hAnsi="Calibri" w:eastAsia="Times New Roman" w:cs="Arial"/>
          <w:lang w:val="sr-Latn-CS"/>
        </w:rPr>
        <w:t>– define the specific objective of the project, it is desirable to have only one. Make sure the formulation is identical to the one in the application form.</w:t>
      </w:r>
    </w:p>
    <w:p w14:paraId="1036A7CF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 xml:space="preserve">Results </w:t>
      </w:r>
      <w:r>
        <w:rPr>
          <w:rFonts w:ascii="Calibri" w:hAnsi="Calibri" w:eastAsia="Times New Roman" w:cs="Arial"/>
          <w:lang w:val="sr-Latn-CS"/>
        </w:rPr>
        <w:t>–  define the project results.</w:t>
      </w:r>
      <w:r>
        <w:t xml:space="preserve"> </w:t>
      </w:r>
      <w:r>
        <w:rPr>
          <w:rFonts w:ascii="Calibri" w:hAnsi="Calibri" w:eastAsia="Times New Roman" w:cs="Arial"/>
          <w:lang w:val="sr-Latn-CS"/>
        </w:rPr>
        <w:t>Make sure the formulation is identical to the application form.</w:t>
      </w:r>
      <w:r>
        <w:t xml:space="preserve"> </w:t>
      </w:r>
      <w:r>
        <w:rPr>
          <w:rFonts w:ascii="Calibri" w:hAnsi="Calibri" w:eastAsia="Times New Roman" w:cs="Arial"/>
          <w:lang w:val="sr-Latn-CS"/>
        </w:rPr>
        <w:t xml:space="preserve">Results are numbered in ordinal numbers. It si recommanded to have no more than three results. </w:t>
      </w:r>
    </w:p>
    <w:p w14:paraId="487254B1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Activity –</w:t>
      </w:r>
      <w:r>
        <w:rPr>
          <w:rFonts w:ascii="Calibri" w:hAnsi="Calibri" w:eastAsia="Times New Roman" w:cs="Arial"/>
          <w:lang w:val="sr-Latn-CS"/>
        </w:rPr>
        <w:t xml:space="preserve"> define the project activities. Make sure the formulation is identical to the application form.</w:t>
      </w:r>
      <w:r>
        <w:t xml:space="preserve"> </w:t>
      </w:r>
      <w:r>
        <w:rPr>
          <w:rFonts w:ascii="Calibri" w:hAnsi="Calibri" w:eastAsia="Times New Roman" w:cs="Arial"/>
          <w:lang w:val="sr-Latn-CS"/>
        </w:rPr>
        <w:t>Activities are also numbered and linked to the results to which implemention contribute (for example, activities linked to implementation of the result R.1. should be numbered as A.1.1, A.1.2, etc.)</w:t>
      </w:r>
    </w:p>
    <w:p w14:paraId="35ACC3E4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</w:p>
    <w:p w14:paraId="354A4DE1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INDICATORS</w:t>
      </w:r>
    </w:p>
    <w:p w14:paraId="24FFDFDE">
      <w:pPr>
        <w:spacing w:after="0" w:line="240" w:lineRule="auto"/>
        <w:jc w:val="both"/>
        <w:rPr>
          <w:rFonts w:ascii="Calibri" w:hAnsi="Calibri" w:eastAsia="Times New Roman" w:cs="Arial"/>
          <w:bCs/>
          <w:lang w:val="sr-Latn-CS"/>
        </w:rPr>
      </w:pPr>
      <w:r>
        <w:rPr>
          <w:rFonts w:ascii="Calibri" w:hAnsi="Calibri" w:eastAsia="Times New Roman" w:cs="Arial"/>
          <w:bCs/>
          <w:lang w:val="sr-Latn-CS"/>
        </w:rPr>
        <w:t>Define the indicators for results, specific and overall objective.</w:t>
      </w:r>
      <w:r>
        <w:t xml:space="preserve"> </w:t>
      </w:r>
      <w:r>
        <w:rPr>
          <w:rFonts w:ascii="Calibri" w:hAnsi="Calibri" w:eastAsia="Times New Roman" w:cs="Arial"/>
          <w:bCs/>
          <w:lang w:val="sr-Latn-CS"/>
        </w:rPr>
        <w:t>Make sure that indicators should be measurable, achievable and time bound to indicate change that has been made.</w:t>
      </w:r>
    </w:p>
    <w:p w14:paraId="7519D6AB">
      <w:pPr>
        <w:spacing w:after="0" w:line="240" w:lineRule="auto"/>
        <w:jc w:val="both"/>
        <w:rPr>
          <w:rFonts w:ascii="Calibri" w:hAnsi="Calibri" w:eastAsia="Times New Roman" w:cs="Arial"/>
          <w:lang w:val="sr-Latn-CS"/>
        </w:rPr>
      </w:pPr>
    </w:p>
    <w:p w14:paraId="364C16A0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SOURCES OF VERIFICATION</w:t>
      </w:r>
    </w:p>
    <w:p w14:paraId="27DCB706">
      <w:pPr>
        <w:spacing w:after="0" w:line="240" w:lineRule="auto"/>
        <w:jc w:val="both"/>
        <w:rPr>
          <w:rFonts w:ascii="Calibri" w:hAnsi="Calibri" w:eastAsia="Times New Roman" w:cs="Arial"/>
          <w:bCs/>
          <w:lang w:val="sr-Latn-CS"/>
        </w:rPr>
      </w:pPr>
      <w:r>
        <w:rPr>
          <w:rFonts w:ascii="Calibri" w:hAnsi="Calibri" w:eastAsia="Times New Roman" w:cs="Arial"/>
          <w:bCs/>
          <w:lang w:val="sr-Latn-CS"/>
        </w:rPr>
        <w:t>Define the sources of verification for each of indicators.</w:t>
      </w:r>
      <w:r>
        <w:t xml:space="preserve"> </w:t>
      </w:r>
      <w:r>
        <w:rPr>
          <w:rFonts w:ascii="Calibri" w:hAnsi="Calibri" w:eastAsia="Times New Roman" w:cs="Arial"/>
          <w:bCs/>
          <w:lang w:val="sr-Latn-CS"/>
        </w:rPr>
        <w:t>Source of verification are evidence to confirm the achivement of defined indicators.</w:t>
      </w:r>
      <w:r>
        <w:t xml:space="preserve"> </w:t>
      </w:r>
      <w:r>
        <w:rPr>
          <w:rFonts w:ascii="Calibri" w:hAnsi="Calibri" w:eastAsia="Times New Roman" w:cs="Arial"/>
          <w:bCs/>
          <w:lang w:val="sr-Latn-CS"/>
        </w:rPr>
        <w:t>It is recommended  to define the sources of verification simultaneously with the definition of indicators.The sources of verification could be, for instance: reports of public institutions, NGO and international organizations, list of participants, photos, media reports, websites, evaluation lists, etc.</w:t>
      </w:r>
    </w:p>
    <w:p w14:paraId="2809D5AB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</w:p>
    <w:p w14:paraId="1C56C383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ASSUMPTIONS</w:t>
      </w:r>
    </w:p>
    <w:p w14:paraId="6E65776E">
      <w:pPr>
        <w:spacing w:after="0" w:line="240" w:lineRule="auto"/>
        <w:jc w:val="both"/>
        <w:rPr>
          <w:rFonts w:ascii="Calibri" w:hAnsi="Calibri" w:eastAsia="Times New Roman" w:cs="Arial"/>
          <w:bCs/>
          <w:lang w:val="sr-Latn-CS"/>
        </w:rPr>
      </w:pPr>
      <w:r>
        <w:rPr>
          <w:rFonts w:ascii="Calibri" w:hAnsi="Calibri" w:eastAsia="Times New Roman" w:cs="Arial"/>
          <w:bCs/>
          <w:lang w:val="sr-Latn-CS"/>
        </w:rPr>
        <w:t>Assumptions are external conditions necessary for the achieve of the project achivements.</w:t>
      </w:r>
      <w:r>
        <w:t xml:space="preserve"> </w:t>
      </w:r>
      <w:r>
        <w:rPr>
          <w:rFonts w:ascii="Calibri" w:hAnsi="Calibri" w:eastAsia="Times New Roman" w:cs="Arial"/>
          <w:bCs/>
          <w:lang w:val="sr-Latn-CS"/>
        </w:rPr>
        <w:t>These are conditions the project team cannot directly influnce. In formulating assumptions, always use a definition of a positive statement (condition).</w:t>
      </w:r>
      <w:r>
        <w:t xml:space="preserve"> </w:t>
      </w:r>
      <w:r>
        <w:rPr>
          <w:rFonts w:ascii="Calibri" w:hAnsi="Calibri" w:eastAsia="Times New Roman" w:cs="Arial"/>
          <w:bCs/>
          <w:lang w:val="sr-Latn-CS"/>
        </w:rPr>
        <w:t>Assumptions are defined for activities, results and specific objectives.</w:t>
      </w:r>
    </w:p>
    <w:p w14:paraId="0D209E40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</w:p>
    <w:p w14:paraId="4B9669E7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RESOURCES</w:t>
      </w:r>
    </w:p>
    <w:p w14:paraId="0587E924">
      <w:pPr>
        <w:spacing w:after="0" w:line="240" w:lineRule="auto"/>
        <w:jc w:val="both"/>
        <w:rPr>
          <w:rFonts w:ascii="Calibri" w:hAnsi="Calibri" w:eastAsia="Times New Roman" w:cs="Arial"/>
          <w:bCs/>
          <w:lang w:val="sr-Latn-CS"/>
        </w:rPr>
      </w:pPr>
      <w:r>
        <w:rPr>
          <w:rFonts w:ascii="Calibri" w:hAnsi="Calibri" w:eastAsia="Times New Roman" w:cs="Arial"/>
          <w:bCs/>
          <w:lang w:val="sr-Latn-CS"/>
        </w:rPr>
        <w:t>List the human and technical resources necessary for the implementation of the project.</w:t>
      </w:r>
    </w:p>
    <w:p w14:paraId="26BD8508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</w:p>
    <w:p w14:paraId="1CD1FD7A">
      <w:pPr>
        <w:spacing w:after="0" w:line="240" w:lineRule="auto"/>
        <w:jc w:val="both"/>
        <w:rPr>
          <w:rFonts w:ascii="Calibri" w:hAnsi="Calibri" w:eastAsia="Times New Roman" w:cs="Arial"/>
          <w:b/>
          <w:lang w:val="sr-Latn-CS"/>
        </w:rPr>
      </w:pPr>
      <w:r>
        <w:rPr>
          <w:rFonts w:ascii="Calibri" w:hAnsi="Calibri" w:eastAsia="Times New Roman" w:cs="Arial"/>
          <w:b/>
          <w:lang w:val="sr-Latn-CS"/>
        </w:rPr>
        <w:t>COSTS</w:t>
      </w:r>
    </w:p>
    <w:p w14:paraId="14807003">
      <w:pPr>
        <w:spacing w:after="0" w:line="240" w:lineRule="auto"/>
        <w:jc w:val="both"/>
        <w:rPr>
          <w:rFonts w:ascii="Calibri" w:hAnsi="Calibri" w:eastAsia="Times New Roman" w:cs="Arial"/>
          <w:bCs/>
          <w:lang w:val="sr-Latn-CS"/>
        </w:rPr>
      </w:pPr>
      <w:r>
        <w:rPr>
          <w:rFonts w:ascii="Calibri" w:hAnsi="Calibri" w:eastAsia="Times New Roman" w:cs="Arial"/>
          <w:bCs/>
          <w:lang w:val="sr-Latn-CS"/>
        </w:rPr>
        <w:t>List the total costs for each of the headings from the budget proposal.</w:t>
      </w:r>
    </w:p>
    <w:p w14:paraId="295B126B">
      <w:pPr>
        <w:spacing w:after="0" w:line="240" w:lineRule="auto"/>
        <w:rPr>
          <w:rFonts w:ascii="Calibri" w:hAnsi="Calibri" w:eastAsia="Times New Roman" w:cs="Arial"/>
          <w:b/>
          <w:sz w:val="24"/>
          <w:szCs w:val="24"/>
          <w:lang w:val="sr-Latn-CS"/>
        </w:rPr>
      </w:pPr>
    </w:p>
    <w:p w14:paraId="25DE4DFE">
      <w:pPr>
        <w:spacing w:after="0" w:line="240" w:lineRule="auto"/>
        <w:rPr>
          <w:rFonts w:ascii="Calibri" w:hAnsi="Calibri" w:eastAsia="Times New Roman" w:cs="Arial"/>
          <w:b/>
          <w:sz w:val="24"/>
          <w:szCs w:val="24"/>
          <w:lang w:val="sr-Latn-CS"/>
        </w:rPr>
      </w:pPr>
      <w:r>
        <w:rPr>
          <w:rFonts w:ascii="Calibri" w:hAnsi="Calibri" w:eastAsia="Times New Roman" w:cs="Arial"/>
          <w:b/>
          <w:sz w:val="24"/>
          <w:szCs w:val="24"/>
          <w:lang w:val="sr-Latn-CS"/>
        </w:rPr>
        <w:t>LOGICAL FRAMEWORK MATRIX</w:t>
      </w:r>
    </w:p>
    <w:p w14:paraId="5C62C8D0">
      <w:pPr>
        <w:spacing w:after="0" w:line="240" w:lineRule="auto"/>
        <w:rPr>
          <w:rFonts w:ascii="Calibri" w:hAnsi="Calibri" w:eastAsia="Times New Roman" w:cs="Arial"/>
          <w:b/>
          <w:sz w:val="24"/>
          <w:szCs w:val="24"/>
          <w:lang w:val="sr-Latn-CS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3515"/>
        <w:gridCol w:w="3516"/>
        <w:gridCol w:w="3516"/>
      </w:tblGrid>
      <w:tr w14:paraId="7A31C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</w:tcPr>
          <w:p w14:paraId="54BEAE99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Project logic</w:t>
            </w:r>
          </w:p>
        </w:tc>
        <w:tc>
          <w:tcPr>
            <w:tcW w:w="3515" w:type="dxa"/>
          </w:tcPr>
          <w:p w14:paraId="323D1806">
            <w:pPr>
              <w:spacing w:after="0" w:line="240" w:lineRule="auto"/>
              <w:jc w:val="center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Indicators</w:t>
            </w:r>
          </w:p>
        </w:tc>
        <w:tc>
          <w:tcPr>
            <w:tcW w:w="3516" w:type="dxa"/>
          </w:tcPr>
          <w:p w14:paraId="6CCF5BFE">
            <w:pPr>
              <w:spacing w:after="0" w:line="240" w:lineRule="auto"/>
              <w:jc w:val="center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Source of verification</w:t>
            </w:r>
          </w:p>
        </w:tc>
        <w:tc>
          <w:tcPr>
            <w:tcW w:w="3516" w:type="dxa"/>
          </w:tcPr>
          <w:p w14:paraId="6A0919DB">
            <w:pPr>
              <w:spacing w:after="0" w:line="240" w:lineRule="auto"/>
              <w:jc w:val="center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Assumptions</w:t>
            </w:r>
          </w:p>
        </w:tc>
      </w:tr>
      <w:tr w14:paraId="7555B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</w:tcPr>
          <w:p w14:paraId="62A04FDD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The overall objective is ...</w:t>
            </w:r>
          </w:p>
          <w:p w14:paraId="3B24A9ED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  <w:p w14:paraId="0897BE5F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5" w:type="dxa"/>
          </w:tcPr>
          <w:p w14:paraId="406EEAC0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7A308FFA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34106DEC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</w:tr>
      <w:tr w14:paraId="62D6F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</w:tcPr>
          <w:p w14:paraId="73C89BC4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The specific objective is ...</w:t>
            </w:r>
          </w:p>
          <w:p w14:paraId="720CB24D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  <w:p w14:paraId="6C2116CD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5" w:type="dxa"/>
          </w:tcPr>
          <w:p w14:paraId="4C74A6CA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322F7803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621BE2C1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</w:tr>
      <w:tr w14:paraId="50288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</w:tcPr>
          <w:p w14:paraId="6B5702E9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The project results are:</w:t>
            </w:r>
          </w:p>
          <w:p w14:paraId="04178E5F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1....</w:t>
            </w:r>
          </w:p>
          <w:p w14:paraId="16BD9161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2....</w:t>
            </w:r>
          </w:p>
          <w:p w14:paraId="017EF8EE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3….</w:t>
            </w:r>
          </w:p>
          <w:p w14:paraId="7F2068E5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  <w:p w14:paraId="1965205E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  <w:p w14:paraId="579768E0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5" w:type="dxa"/>
          </w:tcPr>
          <w:p w14:paraId="669F3217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04517899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6" w:type="dxa"/>
          </w:tcPr>
          <w:p w14:paraId="448C29B3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</w:tr>
      <w:tr w14:paraId="4953E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5" w:type="dxa"/>
          </w:tcPr>
          <w:p w14:paraId="3CDBA111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Activity:</w:t>
            </w:r>
          </w:p>
          <w:p w14:paraId="50BED753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1.1</w:t>
            </w:r>
          </w:p>
          <w:p w14:paraId="4457764D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1.2</w:t>
            </w:r>
          </w:p>
          <w:p w14:paraId="6A623812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...</w:t>
            </w:r>
          </w:p>
          <w:p w14:paraId="550DEB0C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2.1</w:t>
            </w:r>
          </w:p>
          <w:p w14:paraId="11FF0367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2.2</w:t>
            </w:r>
          </w:p>
          <w:p w14:paraId="47595B8A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...</w:t>
            </w:r>
          </w:p>
          <w:p w14:paraId="4A19A8CE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3.1</w:t>
            </w:r>
          </w:p>
          <w:p w14:paraId="556DC159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3.2</w:t>
            </w:r>
          </w:p>
          <w:p w14:paraId="6E9F5D5A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…</w:t>
            </w:r>
          </w:p>
          <w:p w14:paraId="72CD46B8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  <w:tc>
          <w:tcPr>
            <w:tcW w:w="3515" w:type="dxa"/>
          </w:tcPr>
          <w:p w14:paraId="481EF8F4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Resources:</w:t>
            </w:r>
          </w:p>
        </w:tc>
        <w:tc>
          <w:tcPr>
            <w:tcW w:w="3516" w:type="dxa"/>
          </w:tcPr>
          <w:p w14:paraId="67418912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>Total cost:</w:t>
            </w:r>
          </w:p>
          <w:p w14:paraId="58346EF9">
            <w:pPr>
              <w:spacing w:after="0" w:line="240" w:lineRule="auto"/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  <w:t xml:space="preserve">Human resources: </w:t>
            </w:r>
          </w:p>
          <w:p w14:paraId="6E9234D3">
            <w:pPr>
              <w:spacing w:after="0" w:line="240" w:lineRule="auto"/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  <w:t xml:space="preserve">Travel costs: </w:t>
            </w:r>
          </w:p>
          <w:p w14:paraId="7A0171D8">
            <w:pPr>
              <w:spacing w:after="0" w:line="240" w:lineRule="auto"/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  <w:t xml:space="preserve">Equipment and supplies: </w:t>
            </w:r>
          </w:p>
          <w:p w14:paraId="24795A97">
            <w:pPr>
              <w:spacing w:after="0" w:line="240" w:lineRule="auto"/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  <w:t>Other costs, services:</w:t>
            </w:r>
          </w:p>
          <w:p w14:paraId="5E9514B7">
            <w:pPr>
              <w:spacing w:after="0" w:line="240" w:lineRule="auto"/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Cs/>
                <w:i/>
                <w:iCs/>
                <w:sz w:val="24"/>
                <w:szCs w:val="24"/>
                <w:lang w:val="sr-Latn-CS"/>
              </w:rPr>
              <w:t xml:space="preserve">Indirect costs: </w:t>
            </w:r>
          </w:p>
          <w:p w14:paraId="1848A3B9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  <w:r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  <w:t xml:space="preserve"> </w:t>
            </w:r>
          </w:p>
        </w:tc>
        <w:tc>
          <w:tcPr>
            <w:tcW w:w="3516" w:type="dxa"/>
          </w:tcPr>
          <w:p w14:paraId="35BDB19F">
            <w:pPr>
              <w:spacing w:after="0" w:line="240" w:lineRule="auto"/>
              <w:rPr>
                <w:rFonts w:ascii="Calibri" w:hAnsi="Calibri" w:eastAsia="Times New Roman" w:cs="Arial"/>
                <w:b/>
                <w:sz w:val="24"/>
                <w:szCs w:val="24"/>
                <w:lang w:val="sr-Latn-CS"/>
              </w:rPr>
            </w:pPr>
          </w:p>
        </w:tc>
      </w:tr>
    </w:tbl>
    <w:p w14:paraId="334C33F1"/>
    <w:sectPr>
      <w:pgSz w:w="16834" w:h="11909" w:orient="landscape"/>
      <w:pgMar w:top="1701" w:right="1134" w:bottom="1418" w:left="1134" w:header="720" w:footer="720" w:gutter="72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358"/>
    <w:rsid w:val="000D77F3"/>
    <w:rsid w:val="000E2D40"/>
    <w:rsid w:val="00170039"/>
    <w:rsid w:val="001803B6"/>
    <w:rsid w:val="001B6074"/>
    <w:rsid w:val="001C33A4"/>
    <w:rsid w:val="002557B2"/>
    <w:rsid w:val="0026029A"/>
    <w:rsid w:val="002A3EAA"/>
    <w:rsid w:val="002A484A"/>
    <w:rsid w:val="003A640B"/>
    <w:rsid w:val="003E115D"/>
    <w:rsid w:val="00403E71"/>
    <w:rsid w:val="00410402"/>
    <w:rsid w:val="00427D72"/>
    <w:rsid w:val="004D5E84"/>
    <w:rsid w:val="00525508"/>
    <w:rsid w:val="00585DE0"/>
    <w:rsid w:val="00593816"/>
    <w:rsid w:val="00714B3A"/>
    <w:rsid w:val="00751B69"/>
    <w:rsid w:val="008F0CCE"/>
    <w:rsid w:val="00A11E40"/>
    <w:rsid w:val="00AA44FB"/>
    <w:rsid w:val="00B634D3"/>
    <w:rsid w:val="00B85531"/>
    <w:rsid w:val="00BF6F12"/>
    <w:rsid w:val="00C07358"/>
    <w:rsid w:val="00D71321"/>
    <w:rsid w:val="00E42526"/>
    <w:rsid w:val="00E42C25"/>
    <w:rsid w:val="00E60A53"/>
    <w:rsid w:val="00EE0267"/>
    <w:rsid w:val="00F13508"/>
    <w:rsid w:val="00F5138B"/>
    <w:rsid w:val="00F76184"/>
    <w:rsid w:val="00F96EAB"/>
    <w:rsid w:val="226E7C60"/>
    <w:rsid w:val="65BE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2094</Characters>
  <Lines>17</Lines>
  <Paragraphs>4</Paragraphs>
  <TotalTime>0</TotalTime>
  <ScaleCrop>false</ScaleCrop>
  <LinksUpToDate>false</LinksUpToDate>
  <CharactersWithSpaces>2457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2023-01-10T13:40:00Z</dcterms:created>
  <dc:creator>User</dc:creator>
  <cp:lastModifiedBy>User</cp:lastModifiedBy>
  <dcterms:modified xsi:type="dcterms:W3CDTF">2026-03-27T09:57:15Z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462F90725F364B90988E5ECEABD63540_13</vt:lpwstr>
  </property>
</Properties>
</file>